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DCD" w:rsidRPr="007F2DCD" w:rsidRDefault="00B17512" w:rsidP="007F2D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DCD">
        <w:rPr>
          <w:rFonts w:ascii="Times New Roman" w:hAnsi="Times New Roman" w:cs="Times New Roman"/>
          <w:b/>
          <w:sz w:val="24"/>
          <w:szCs w:val="24"/>
        </w:rPr>
        <w:t xml:space="preserve">Экзаменационные вопросы по дисциплине </w:t>
      </w:r>
      <w:r w:rsidR="007F2DCD" w:rsidRPr="007F2DCD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6622C5">
        <w:rPr>
          <w:rFonts w:ascii="Times New Roman" w:hAnsi="Times New Roman" w:cs="Times New Roman"/>
          <w:b/>
          <w:sz w:val="24"/>
          <w:szCs w:val="24"/>
        </w:rPr>
        <w:t>Техника холода</w:t>
      </w:r>
      <w:r w:rsidR="007F2DCD" w:rsidRPr="007F2DCD">
        <w:rPr>
          <w:rFonts w:ascii="Times New Roman" w:hAnsi="Times New Roman" w:cs="Times New Roman"/>
          <w:b/>
          <w:sz w:val="24"/>
          <w:szCs w:val="24"/>
        </w:rPr>
        <w:t>» специальности 5В070100 – Биотехнология</w:t>
      </w:r>
    </w:p>
    <w:p w:rsidR="007F2DCD" w:rsidRPr="007F2DCD" w:rsidRDefault="007F2DCD" w:rsidP="007F2DC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DCD" w:rsidRPr="007F2DCD" w:rsidRDefault="007F2DCD" w:rsidP="007F2D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53">
        <w:rPr>
          <w:rFonts w:ascii="Times New Roman" w:hAnsi="Times New Roman" w:cs="Times New Roman"/>
          <w:sz w:val="24"/>
          <w:szCs w:val="24"/>
        </w:rPr>
        <w:t xml:space="preserve">1. </w:t>
      </w:r>
      <w:r w:rsidRPr="00CD4253">
        <w:rPr>
          <w:rFonts w:ascii="Times New Roman" w:hAnsi="Times New Roman" w:cs="Times New Roman"/>
          <w:bCs/>
          <w:sz w:val="24"/>
          <w:szCs w:val="24"/>
        </w:rPr>
        <w:t>Теплофизические основы холодильной технологии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D4253">
        <w:rPr>
          <w:rFonts w:ascii="Times New Roman" w:hAnsi="Times New Roman" w:cs="Times New Roman"/>
          <w:sz w:val="24"/>
          <w:szCs w:val="24"/>
        </w:rPr>
        <w:t xml:space="preserve">2. Основные понятия технической термодинамики.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Основные физические понятия. Смеси газов. Уравнение состояния.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Энергия и закон сохранения энергии.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Законы термодинамики.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Адиабатический и политропический К.П.Д.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Уравнения неразрывности и Бернулли. 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Число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Рейнольдса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 и число Маха. Уравнение Эйлера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D4253">
        <w:rPr>
          <w:rFonts w:ascii="Times New Roman" w:hAnsi="Times New Roman" w:cs="Times New Roman"/>
          <w:bCs/>
          <w:sz w:val="24"/>
          <w:szCs w:val="24"/>
        </w:rPr>
        <w:t>9. Способы получения низких температур</w:t>
      </w:r>
      <w:r w:rsidRPr="00CD42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Адиабатические процессы получения низких температур.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Дросселирование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. Вихревой эффект. Термоэлектрический эффект. Десорбция. 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CD4253">
        <w:rPr>
          <w:rFonts w:ascii="Times New Roman" w:hAnsi="Times New Roman" w:cs="Times New Roman"/>
          <w:sz w:val="24"/>
          <w:szCs w:val="24"/>
        </w:rPr>
        <w:t>Адиабатическое размагничивание. Эффективное излучение земной поверхности.</w:t>
      </w:r>
    </w:p>
    <w:p w:rsidR="00CD4253" w:rsidRPr="00CD4253" w:rsidRDefault="00CD4253" w:rsidP="00CD425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D4253">
        <w:rPr>
          <w:rFonts w:ascii="Times New Roman" w:hAnsi="Times New Roman" w:cs="Times New Roman"/>
          <w:bCs/>
          <w:sz w:val="24"/>
          <w:szCs w:val="24"/>
        </w:rPr>
        <w:t>13.Термоди</w:t>
      </w:r>
      <w:r>
        <w:rPr>
          <w:rFonts w:ascii="Times New Roman" w:hAnsi="Times New Roman" w:cs="Times New Roman"/>
          <w:bCs/>
          <w:sz w:val="24"/>
          <w:szCs w:val="24"/>
        </w:rPr>
        <w:t>намические свойства холодильных</w:t>
      </w:r>
      <w:r w:rsidRPr="00CD4253">
        <w:rPr>
          <w:rFonts w:ascii="Times New Roman" w:hAnsi="Times New Roman" w:cs="Times New Roman"/>
          <w:bCs/>
          <w:sz w:val="24"/>
          <w:szCs w:val="24"/>
        </w:rPr>
        <w:t> агентов</w:t>
      </w:r>
      <w:r w:rsidRPr="00CD42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253" w:rsidRPr="00CD4253" w:rsidRDefault="00CD4253" w:rsidP="00CD425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CD4253">
        <w:rPr>
          <w:rFonts w:ascii="Times New Roman" w:hAnsi="Times New Roman" w:cs="Times New Roman"/>
          <w:sz w:val="24"/>
          <w:szCs w:val="24"/>
        </w:rPr>
        <w:t>Структура термодинамических диаграмм. Холодильные агенты</w:t>
      </w:r>
    </w:p>
    <w:p w:rsidR="00CD4253" w:rsidRPr="00CD4253" w:rsidRDefault="00CD4253" w:rsidP="00CD425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CD42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bCs/>
          <w:sz w:val="24"/>
          <w:szCs w:val="24"/>
        </w:rPr>
        <w:t>Технология производств потребителей искусственного холода</w:t>
      </w:r>
      <w:r w:rsidRPr="00CD42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253" w:rsidRDefault="00CD4253" w:rsidP="00CD425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CD42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 xml:space="preserve">Общие вопросы химической и пищевой технологии. </w:t>
      </w:r>
    </w:p>
    <w:p w:rsidR="00CD4253" w:rsidRDefault="00CD4253" w:rsidP="00CD425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Холодильная технология пищевых продуктов. </w:t>
      </w:r>
    </w:p>
    <w:p w:rsidR="00CD4253" w:rsidRDefault="00CD4253" w:rsidP="00CD425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Основы химической технологии. </w:t>
      </w:r>
    </w:p>
    <w:p w:rsidR="00CD4253" w:rsidRPr="00CD4253" w:rsidRDefault="00CD4253" w:rsidP="00CD425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CD4253">
        <w:rPr>
          <w:rFonts w:ascii="Times New Roman" w:hAnsi="Times New Roman" w:cs="Times New Roman"/>
          <w:sz w:val="24"/>
          <w:szCs w:val="24"/>
        </w:rPr>
        <w:t>Технологические процессы утилизации отходов и защита окружающей среды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53">
        <w:rPr>
          <w:rFonts w:ascii="Times New Roman" w:hAnsi="Times New Roman" w:cs="Times New Roman"/>
          <w:bCs/>
          <w:sz w:val="24"/>
          <w:szCs w:val="24"/>
        </w:rPr>
        <w:t>20. Замораживание пищевых продуктов.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21. 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Свойства и формы связи воды в пищевых продуктах.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22. 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Переохлаждение и кристаллизация влаги.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Количество вымороженной воды как функция температуры.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24. 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Замораживание и </w:t>
      </w:r>
      <w:proofErr w:type="spellStart"/>
      <w:r w:rsidRPr="00CD4253">
        <w:rPr>
          <w:rFonts w:ascii="Times New Roman" w:hAnsi="Times New Roman" w:cs="Times New Roman"/>
          <w:bCs/>
          <w:sz w:val="24"/>
          <w:szCs w:val="24"/>
        </w:rPr>
        <w:t>подмораживание</w:t>
      </w:r>
      <w:proofErr w:type="spellEnd"/>
      <w:r w:rsidRPr="00CD4253">
        <w:rPr>
          <w:rFonts w:ascii="Times New Roman" w:hAnsi="Times New Roman" w:cs="Times New Roman"/>
          <w:bCs/>
          <w:sz w:val="24"/>
          <w:szCs w:val="24"/>
        </w:rPr>
        <w:t xml:space="preserve"> пищевых 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25. 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Технологические и теплофизические особенности замораживания пищевых 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26.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 Продолжительность замораживания одномерных тел.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27. 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Влияние начальной температуры, доли растворенных веществ и конечной температуры на время процесса замораживания.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28. 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Задача Стефана для замораживания с подвижной границей раздела фаз применительно к телам простой и сложной формы.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29. </w:t>
      </w:r>
      <w:r w:rsidRPr="00CD4253">
        <w:rPr>
          <w:rFonts w:ascii="Times New Roman" w:hAnsi="Times New Roman" w:cs="Times New Roman"/>
          <w:bCs/>
          <w:sz w:val="24"/>
          <w:szCs w:val="24"/>
        </w:rPr>
        <w:t xml:space="preserve">Замораживание продуктов животного и растительного происхождения.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30.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Методы замораживания пищевых 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Технологические особенности и расчет процесса одно- и двух-стадийного замораживания 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Формирование кристаллов льда при замораживании пищевых продуктов. 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33. </w:t>
      </w:r>
      <w:r w:rsidRPr="00CD4253">
        <w:rPr>
          <w:rFonts w:ascii="Times New Roman" w:hAnsi="Times New Roman" w:cs="Times New Roman"/>
          <w:sz w:val="24"/>
          <w:szCs w:val="24"/>
        </w:rPr>
        <w:t>Выбор рациональных условий замораживания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</w:t>
      </w:r>
      <w:r w:rsidRPr="00CD42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>Массоперенос при охлаждении и замораживании пищевых продуктов.</w:t>
      </w:r>
      <w:r w:rsidRPr="00CD42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Массоперенос при охлаждении и замораживании пищевых продуктов в воздухе.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 w:rsidRPr="00CD4253">
        <w:rPr>
          <w:rFonts w:ascii="Times New Roman" w:hAnsi="Times New Roman" w:cs="Times New Roman"/>
          <w:sz w:val="24"/>
          <w:szCs w:val="24"/>
        </w:rPr>
        <w:t xml:space="preserve"> Массоперенос при холодильном хранении пищевых продуктов(усушка).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r w:rsidRPr="00CD4253">
        <w:rPr>
          <w:rFonts w:ascii="Times New Roman" w:hAnsi="Times New Roman" w:cs="Times New Roman"/>
          <w:sz w:val="24"/>
          <w:szCs w:val="24"/>
        </w:rPr>
        <w:t>Особенности условий хранения охлажденных и замороженных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 xml:space="preserve">мясопродуктов.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38.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Возможная продолжительность холодильного хранения пищевых 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Скорость протекания типичных реакций при хранении.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Зависимость температурного фактора реакции от температуры продукта.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Испарение влаги при холодильном хранении пищевых продуктов. 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Массообмен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 при холодильном хранении пищевых 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D4253">
        <w:rPr>
          <w:rFonts w:ascii="Times New Roman" w:hAnsi="Times New Roman" w:cs="Times New Roman"/>
          <w:sz w:val="24"/>
          <w:szCs w:val="24"/>
        </w:rPr>
        <w:t>43.</w:t>
      </w:r>
      <w:r w:rsidRPr="00CD425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4253">
        <w:rPr>
          <w:rFonts w:ascii="Times New Roman" w:hAnsi="Times New Roman" w:cs="Times New Roman"/>
          <w:sz w:val="24"/>
          <w:szCs w:val="24"/>
        </w:rPr>
        <w:t xml:space="preserve">Теплофизические процессы при отеплении и размораживании пищевых 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</w:t>
      </w:r>
      <w:r w:rsidRPr="00CD4253">
        <w:rPr>
          <w:rFonts w:ascii="Times New Roman" w:hAnsi="Times New Roman" w:cs="Times New Roman"/>
          <w:sz w:val="24"/>
          <w:szCs w:val="24"/>
        </w:rPr>
        <w:t xml:space="preserve"> Технологические требования к режимам отепления.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45. </w:t>
      </w:r>
      <w:r w:rsidRPr="00CD4253">
        <w:rPr>
          <w:rFonts w:ascii="Times New Roman" w:hAnsi="Times New Roman" w:cs="Times New Roman"/>
          <w:sz w:val="24"/>
          <w:szCs w:val="24"/>
        </w:rPr>
        <w:t>Способы отепления.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46.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Теплофизические процессы при размораживании пищевых продуктов.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47.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Определение продолжительности размораживания. 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48. </w:t>
      </w:r>
      <w:r w:rsidRPr="00CD4253">
        <w:rPr>
          <w:rFonts w:ascii="Times New Roman" w:hAnsi="Times New Roman" w:cs="Times New Roman"/>
          <w:sz w:val="24"/>
          <w:szCs w:val="24"/>
        </w:rPr>
        <w:t>Технологические требования к режимам, способы размораживания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D4253">
        <w:rPr>
          <w:rFonts w:ascii="Times New Roman" w:hAnsi="Times New Roman" w:cs="Times New Roman"/>
          <w:sz w:val="24"/>
          <w:szCs w:val="24"/>
        </w:rPr>
        <w:lastRenderedPageBreak/>
        <w:t xml:space="preserve">49. Действие низких температур на микроорганизмы. 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Влияние низких температур на физиологические процессы микроорганизмов.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51. </w:t>
      </w:r>
      <w:r w:rsidRPr="00CD4253">
        <w:rPr>
          <w:rFonts w:ascii="Times New Roman" w:hAnsi="Times New Roman" w:cs="Times New Roman"/>
          <w:sz w:val="24"/>
          <w:szCs w:val="24"/>
        </w:rPr>
        <w:t>Причины отмирания микроорганизмов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 xml:space="preserve">при отрицательных температурах.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52. </w:t>
      </w:r>
      <w:r w:rsidRPr="00CD4253">
        <w:rPr>
          <w:rFonts w:ascii="Times New Roman" w:hAnsi="Times New Roman" w:cs="Times New Roman"/>
          <w:sz w:val="24"/>
          <w:szCs w:val="24"/>
        </w:rPr>
        <w:t>Действие низких температур на биологические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 xml:space="preserve">объекты. 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53. </w:t>
      </w:r>
      <w:r w:rsidRPr="00CD4253">
        <w:rPr>
          <w:rFonts w:ascii="Times New Roman" w:hAnsi="Times New Roman" w:cs="Times New Roman"/>
          <w:sz w:val="24"/>
          <w:szCs w:val="24"/>
        </w:rPr>
        <w:t>Физико-химические, биофизические и биохимические факторы и механизмы устойчивости биологических объектов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>низкотемпературному воздействию.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D4253">
        <w:rPr>
          <w:rFonts w:ascii="Times New Roman" w:hAnsi="Times New Roman" w:cs="Times New Roman"/>
          <w:sz w:val="24"/>
          <w:szCs w:val="24"/>
        </w:rPr>
        <w:t xml:space="preserve">54. Переохлаждение клеток, тканей и организмов.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55.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Льдообразование, внеклеточный и внутриклеточный характер кристаллизации; витрификация и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девитрификация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 в биологических объектах.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Биохимические и физико-химические изменения при охлаждении и хранении продуктов животного происхождения.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CD4253">
        <w:rPr>
          <w:rFonts w:ascii="Times New Roman" w:hAnsi="Times New Roman" w:cs="Times New Roman"/>
          <w:sz w:val="24"/>
          <w:szCs w:val="24"/>
        </w:rPr>
        <w:t>Изменения при охлаждении и хранении продуктов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>животного происхождения.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Автолитические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 процессы в мышечной ткани рыбы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 xml:space="preserve">после вылова и при хранении.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Механохимия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 сокращения мышечной ткани в послеубойный период животных, птицы и рыбы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4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Протеолиз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 саркоплазматических и миофибриллярных белко</w:t>
      </w:r>
      <w:r>
        <w:rPr>
          <w:rFonts w:ascii="Times New Roman" w:hAnsi="Times New Roman" w:cs="Times New Roman"/>
          <w:sz w:val="24"/>
          <w:szCs w:val="24"/>
        </w:rPr>
        <w:t>в мяса при холодильном хранении.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61. </w:t>
      </w:r>
      <w:r w:rsidRPr="00CD4253">
        <w:rPr>
          <w:rFonts w:ascii="Times New Roman" w:hAnsi="Times New Roman" w:cs="Times New Roman"/>
          <w:sz w:val="24"/>
          <w:szCs w:val="24"/>
        </w:rPr>
        <w:t>Биохимические и физико-химические основы охлаждения и хранения пищевых продуктов растительного происхождения в охлажденном состоянии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D4253">
        <w:rPr>
          <w:rFonts w:ascii="Times New Roman" w:hAnsi="Times New Roman" w:cs="Times New Roman"/>
          <w:sz w:val="24"/>
          <w:szCs w:val="24"/>
        </w:rPr>
        <w:t xml:space="preserve">62.  Физиолого-биохимические процессы в плодах и овощах при охлаждении и хранении.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63.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Изменение содержания витаминов, активности ферментов, углеводов, фенольных и других соединений в плодах и овощах при охлаждении и хранении в охлажденном состоянии.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64. </w:t>
      </w:r>
      <w:r w:rsidRPr="00CD4253">
        <w:rPr>
          <w:rFonts w:ascii="Times New Roman" w:hAnsi="Times New Roman" w:cs="Times New Roman"/>
          <w:sz w:val="24"/>
          <w:szCs w:val="24"/>
        </w:rPr>
        <w:t xml:space="preserve">Особенности окислительного аппарата растительной клетки и его роль в адаптации плодов к низким температурам.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65. </w:t>
      </w:r>
      <w:r w:rsidRPr="00CD4253">
        <w:rPr>
          <w:rFonts w:ascii="Times New Roman" w:hAnsi="Times New Roman" w:cs="Times New Roman"/>
          <w:sz w:val="24"/>
          <w:szCs w:val="24"/>
        </w:rPr>
        <w:t>Влияние охлаждения на процессы созревания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 xml:space="preserve">и старения генеративных органов растений.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66. </w:t>
      </w:r>
      <w:r w:rsidRPr="00CD4253">
        <w:rPr>
          <w:rFonts w:ascii="Times New Roman" w:hAnsi="Times New Roman" w:cs="Times New Roman"/>
          <w:sz w:val="24"/>
          <w:szCs w:val="24"/>
        </w:rPr>
        <w:t>Физиолого-биохимические процессы, протекающие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 xml:space="preserve">в растительной ткани при охлаждении и хранении генеративных органов растений.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67. </w:t>
      </w:r>
      <w:r w:rsidRPr="00CD4253">
        <w:rPr>
          <w:rFonts w:ascii="Times New Roman" w:hAnsi="Times New Roman" w:cs="Times New Roman"/>
          <w:sz w:val="24"/>
          <w:szCs w:val="24"/>
        </w:rPr>
        <w:t>Влияние охлаждения на состояние покоя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 xml:space="preserve">вегетативных органов растений. 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68. </w:t>
      </w:r>
      <w:r w:rsidRPr="00CD4253">
        <w:rPr>
          <w:rFonts w:ascii="Times New Roman" w:hAnsi="Times New Roman" w:cs="Times New Roman"/>
          <w:sz w:val="24"/>
          <w:szCs w:val="24"/>
        </w:rPr>
        <w:t xml:space="preserve">Роль фитогормонов – ауксинов, гиббереллинов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ицитокининов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 в прорастании картофеля и овощей при длительном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253">
        <w:rPr>
          <w:rFonts w:ascii="Times New Roman" w:hAnsi="Times New Roman" w:cs="Times New Roman"/>
          <w:sz w:val="24"/>
          <w:szCs w:val="24"/>
        </w:rPr>
        <w:t>хранении.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69. </w:t>
      </w:r>
      <w:r w:rsidRPr="00CD4253">
        <w:rPr>
          <w:rFonts w:ascii="Times New Roman" w:hAnsi="Times New Roman" w:cs="Times New Roman"/>
          <w:sz w:val="24"/>
          <w:szCs w:val="24"/>
        </w:rPr>
        <w:t>Влияние низких температур на клетки, ткани и организмы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70. </w:t>
      </w:r>
      <w:r w:rsidRPr="00CD4253">
        <w:rPr>
          <w:rFonts w:ascii="Times New Roman" w:hAnsi="Times New Roman" w:cs="Times New Roman"/>
          <w:sz w:val="24"/>
          <w:szCs w:val="24"/>
        </w:rPr>
        <w:t>Виды холодильной обработки пищевых продуктов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71. </w:t>
      </w:r>
      <w:r w:rsidRPr="00CD4253">
        <w:rPr>
          <w:rFonts w:ascii="Times New Roman" w:hAnsi="Times New Roman" w:cs="Times New Roman"/>
          <w:sz w:val="24"/>
          <w:szCs w:val="24"/>
        </w:rPr>
        <w:t>Характеристика охлаждающих сред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72. </w:t>
      </w:r>
      <w:r w:rsidRPr="00CD4253">
        <w:rPr>
          <w:rFonts w:ascii="Times New Roman" w:hAnsi="Times New Roman" w:cs="Times New Roman"/>
          <w:sz w:val="24"/>
          <w:szCs w:val="24"/>
        </w:rPr>
        <w:t>Физическая сущность и способы получения искусственного холода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73. </w:t>
      </w:r>
      <w:r w:rsidRPr="00CD4253">
        <w:rPr>
          <w:rFonts w:ascii="Times New Roman" w:hAnsi="Times New Roman" w:cs="Times New Roman"/>
          <w:sz w:val="24"/>
          <w:szCs w:val="24"/>
        </w:rPr>
        <w:t>Факторы устойчивости микроорганизмов к действию отрицательных температур.</w:t>
      </w:r>
    </w:p>
    <w:p w:rsid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74. </w:t>
      </w:r>
      <w:proofErr w:type="spellStart"/>
      <w:r w:rsidRPr="00CD4253">
        <w:rPr>
          <w:rFonts w:ascii="Times New Roman" w:hAnsi="Times New Roman" w:cs="Times New Roman"/>
          <w:sz w:val="24"/>
          <w:szCs w:val="24"/>
        </w:rPr>
        <w:t>Подмораживание</w:t>
      </w:r>
      <w:proofErr w:type="spellEnd"/>
      <w:r w:rsidRPr="00CD4253">
        <w:rPr>
          <w:rFonts w:ascii="Times New Roman" w:hAnsi="Times New Roman" w:cs="Times New Roman"/>
          <w:sz w:val="24"/>
          <w:szCs w:val="24"/>
        </w:rPr>
        <w:t xml:space="preserve"> (переохлаждение пищевых продуктов)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75. </w:t>
      </w:r>
      <w:r w:rsidRPr="00CD4253">
        <w:rPr>
          <w:rFonts w:ascii="Times New Roman" w:hAnsi="Times New Roman" w:cs="Times New Roman"/>
          <w:sz w:val="24"/>
          <w:szCs w:val="24"/>
        </w:rPr>
        <w:t>Особенности условий сохранения пищевых продуктов с помощью холода.</w:t>
      </w:r>
      <w:bookmarkStart w:id="0" w:name="_GoBack"/>
      <w:bookmarkEnd w:id="0"/>
    </w:p>
    <w:p w:rsidR="00CD4253" w:rsidRPr="00CD4253" w:rsidRDefault="00CD4253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DCD" w:rsidRPr="007F2DCD" w:rsidRDefault="007F2DCD" w:rsidP="00CD425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F2DCD" w:rsidRPr="007F2DCD" w:rsidRDefault="007F2DCD" w:rsidP="007F2DC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F2DCD" w:rsidRPr="007F2DCD" w:rsidRDefault="007F2DCD" w:rsidP="007F2DCD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2DCD" w:rsidRPr="007F2DCD" w:rsidRDefault="007F2DCD" w:rsidP="007F2DCD">
      <w:pPr>
        <w:pStyle w:val="a4"/>
        <w:shd w:val="clear" w:color="auto" w:fill="FFFFFF"/>
        <w:spacing w:before="0" w:beforeAutospacing="0" w:after="0" w:afterAutospacing="0"/>
        <w:ind w:left="225"/>
      </w:pPr>
    </w:p>
    <w:p w:rsidR="007F2DCD" w:rsidRPr="007F2DCD" w:rsidRDefault="007F2DCD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F2DCD" w:rsidRPr="007F2DCD" w:rsidRDefault="007F2DCD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B17512" w:rsidRPr="007F2DCD" w:rsidRDefault="007F2DCD" w:rsidP="005D199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DC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     </w:t>
      </w:r>
      <w:r w:rsidR="005D1996" w:rsidRPr="007F2DC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Составитель:                                                            </w:t>
      </w:r>
      <w:proofErr w:type="spellStart"/>
      <w:r w:rsidR="005D1996" w:rsidRPr="007F2DCD">
        <w:rPr>
          <w:rFonts w:ascii="Times New Roman" w:hAnsi="Times New Roman" w:cs="Times New Roman"/>
          <w:color w:val="000000"/>
          <w:spacing w:val="1"/>
          <w:sz w:val="24"/>
          <w:szCs w:val="24"/>
        </w:rPr>
        <w:t>А.Досумова</w:t>
      </w:r>
      <w:proofErr w:type="spellEnd"/>
    </w:p>
    <w:sectPr w:rsidR="00B17512" w:rsidRPr="007F2DCD" w:rsidSect="00B1751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C7425"/>
    <w:multiLevelType w:val="hybridMultilevel"/>
    <w:tmpl w:val="E11C7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1F09"/>
    <w:multiLevelType w:val="hybridMultilevel"/>
    <w:tmpl w:val="85988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6235A"/>
    <w:multiLevelType w:val="hybridMultilevel"/>
    <w:tmpl w:val="C0646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67076"/>
    <w:multiLevelType w:val="hybridMultilevel"/>
    <w:tmpl w:val="6022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822BB"/>
    <w:multiLevelType w:val="hybridMultilevel"/>
    <w:tmpl w:val="57527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7512"/>
    <w:rsid w:val="005D1996"/>
    <w:rsid w:val="006622C5"/>
    <w:rsid w:val="00711646"/>
    <w:rsid w:val="0072430E"/>
    <w:rsid w:val="007F2DCD"/>
    <w:rsid w:val="00A519CD"/>
    <w:rsid w:val="00B17512"/>
    <w:rsid w:val="00CD4253"/>
    <w:rsid w:val="00F3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5C8FB-54C1-45B4-A324-67B2EA9D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C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6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7F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7">
    <w:name w:val="Font Style187"/>
    <w:basedOn w:val="a0"/>
    <w:rsid w:val="007F2DCD"/>
    <w:rPr>
      <w:rFonts w:ascii="Arial" w:hAnsi="Arial" w:cs="Arial"/>
      <w:b/>
      <w:bCs/>
      <w:sz w:val="26"/>
      <w:szCs w:val="26"/>
    </w:rPr>
  </w:style>
  <w:style w:type="paragraph" w:customStyle="1" w:styleId="Style28">
    <w:name w:val="Style28"/>
    <w:basedOn w:val="a"/>
    <w:rsid w:val="007F2DCD"/>
    <w:pPr>
      <w:widowControl w:val="0"/>
      <w:autoSpaceDE w:val="0"/>
      <w:autoSpaceDN w:val="0"/>
      <w:adjustRightInd w:val="0"/>
      <w:spacing w:after="0" w:line="408" w:lineRule="exact"/>
      <w:ind w:firstLine="8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7F2DCD"/>
    <w:pPr>
      <w:widowControl w:val="0"/>
      <w:autoSpaceDE w:val="0"/>
      <w:autoSpaceDN w:val="0"/>
      <w:adjustRightInd w:val="0"/>
      <w:spacing w:after="0" w:line="398" w:lineRule="exact"/>
      <w:ind w:firstLine="485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821</Words>
  <Characters>4684</Characters>
  <Application>Microsoft Office Word</Application>
  <DocSecurity>0</DocSecurity>
  <Lines>39</Lines>
  <Paragraphs>10</Paragraphs>
  <ScaleCrop>false</ScaleCrop>
  <Company/>
  <LinksUpToDate>false</LinksUpToDate>
  <CharactersWithSpaces>5495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RePack by Diakov</cp:lastModifiedBy>
  <cp:revision>8</cp:revision>
  <cp:lastPrinted>2018-10-15T19:11:00Z</cp:lastPrinted>
  <dcterms:created xsi:type="dcterms:W3CDTF">2015-12-09T15:56:00Z</dcterms:created>
  <dcterms:modified xsi:type="dcterms:W3CDTF">2018-11-21T17:00:00Z</dcterms:modified>
</cp:coreProperties>
</file>